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52.44.010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Волгореченск, Костромская область, г. Волгореченск, ул. Имени 50-летия Ленинского Комсомола,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 Балахна от а/д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Кухонковых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Кухонковых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 Балахна от а/д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